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B96A71">
      <w:pPr>
        <w:rPr>
          <w:rFonts w:ascii="黑体" w:hAnsi="黑体" w:eastAsia="黑体"/>
          <w:color w:val="000000" w:themeColor="text1"/>
          <w:sz w:val="32"/>
          <w:szCs w:val="32"/>
        </w:rPr>
      </w:pPr>
      <w:r>
        <w:rPr>
          <w:rFonts w:hint="eastAsia" w:ascii="黑体" w:hAnsi="黑体" w:eastAsia="黑体"/>
          <w:color w:val="000000" w:themeColor="text1"/>
          <w:sz w:val="32"/>
          <w:szCs w:val="32"/>
        </w:rPr>
        <w:t>附件</w:t>
      </w:r>
      <w:r>
        <w:rPr>
          <w:rFonts w:hint="eastAsia" w:ascii="黑体" w:hAnsi="黑体" w:eastAsia="黑体"/>
          <w:color w:val="000000" w:themeColor="text1"/>
          <w:sz w:val="32"/>
          <w:szCs w:val="32"/>
          <w:lang w:val="en-US" w:eastAsia="zh-CN"/>
        </w:rPr>
        <w:t>2</w:t>
      </w:r>
      <w:r>
        <w:rPr>
          <w:rFonts w:hint="eastAsia" w:ascii="黑体" w:hAnsi="黑体" w:eastAsia="黑体"/>
          <w:color w:val="000000" w:themeColor="text1"/>
          <w:sz w:val="32"/>
          <w:szCs w:val="32"/>
        </w:rPr>
        <w:t>：</w:t>
      </w:r>
    </w:p>
    <w:p w14:paraId="062EC1CF">
      <w:pPr>
        <w:spacing w:line="220" w:lineRule="atLeast"/>
        <w:jc w:val="center"/>
        <w:rPr>
          <w:rFonts w:hint="eastAsia" w:asciiTheme="minorEastAsia" w:hAnsiTheme="minorEastAsia" w:eastAsiaTheme="minorEastAsia"/>
          <w:b/>
          <w:color w:val="000000" w:themeColor="text1"/>
          <w:sz w:val="44"/>
          <w:szCs w:val="44"/>
        </w:rPr>
      </w:pPr>
      <w:r>
        <w:rPr>
          <w:rFonts w:hint="eastAsia" w:asciiTheme="minorEastAsia" w:hAnsiTheme="minorEastAsia" w:eastAsiaTheme="minorEastAsia"/>
          <w:b/>
          <w:color w:val="0000FF"/>
          <w:sz w:val="44"/>
          <w:szCs w:val="44"/>
          <w:u w:val="single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/>
          <w:b/>
          <w:color w:val="0000FF"/>
          <w:sz w:val="44"/>
          <w:szCs w:val="44"/>
          <w:u w:val="single"/>
        </w:rPr>
        <w:t>（教学单位）</w:t>
      </w:r>
      <w:r>
        <w:rPr>
          <w:rFonts w:hint="eastAsia" w:asciiTheme="minorEastAsia" w:hAnsiTheme="minorEastAsia" w:eastAsiaTheme="minorEastAsia"/>
          <w:b/>
          <w:color w:val="0000FF"/>
          <w:sz w:val="44"/>
          <w:szCs w:val="44"/>
          <w:u w:val="singl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/>
          <w:b/>
          <w:color w:val="000000" w:themeColor="text1"/>
          <w:sz w:val="44"/>
          <w:szCs w:val="44"/>
        </w:rPr>
        <w:t>期初教学检查情况总结</w:t>
      </w:r>
    </w:p>
    <w:p w14:paraId="74E1FC7C">
      <w:pPr>
        <w:spacing w:line="220" w:lineRule="atLeast"/>
        <w:jc w:val="center"/>
        <w:rPr>
          <w:rFonts w:asciiTheme="minorEastAsia" w:hAnsiTheme="minorEastAsia" w:eastAsiaTheme="minorEastAsia"/>
          <w:color w:val="000000" w:themeColor="text1"/>
          <w:sz w:val="32"/>
          <w:szCs w:val="32"/>
        </w:rPr>
      </w:pPr>
      <w:r>
        <w:rPr>
          <w:rFonts w:hint="eastAsia" w:asciiTheme="minorEastAsia" w:hAnsiTheme="minorEastAsia" w:eastAsiaTheme="minorEastAsia"/>
          <w:b/>
          <w:color w:val="000000" w:themeColor="text1"/>
          <w:sz w:val="32"/>
          <w:szCs w:val="32"/>
          <w:lang w:eastAsia="zh-CN"/>
        </w:rPr>
        <w:t>（</w:t>
      </w:r>
      <w:r>
        <w:rPr>
          <w:rFonts w:hint="eastAsia" w:asciiTheme="minorEastAsia" w:hAnsiTheme="minorEastAsia" w:eastAsiaTheme="minorEastAsia"/>
          <w:b/>
          <w:color w:val="000000" w:themeColor="text1"/>
          <w:sz w:val="32"/>
          <w:szCs w:val="32"/>
        </w:rPr>
        <w:t>2024-2025学年度第一学期</w:t>
      </w:r>
      <w:r>
        <w:rPr>
          <w:rFonts w:hint="eastAsia" w:asciiTheme="minorEastAsia" w:hAnsiTheme="minorEastAsia" w:eastAsiaTheme="minorEastAsia"/>
          <w:b/>
          <w:color w:val="000000" w:themeColor="text1"/>
          <w:sz w:val="32"/>
          <w:szCs w:val="32"/>
          <w:lang w:eastAsia="zh-CN"/>
        </w:rPr>
        <w:t>）</w:t>
      </w:r>
    </w:p>
    <w:p w14:paraId="4C6C542E">
      <w:pPr>
        <w:spacing w:after="0" w:line="600" w:lineRule="exact"/>
        <w:ind w:firstLine="640" w:firstLineChars="200"/>
        <w:rPr>
          <w:rFonts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一、授课教师总人数：</w:t>
      </w:r>
    </w:p>
    <w:p w14:paraId="04FBD5BE">
      <w:pPr>
        <w:spacing w:after="0" w:line="600" w:lineRule="exact"/>
        <w:ind w:firstLine="640" w:firstLineChars="200"/>
        <w:rPr>
          <w:rFonts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二、检查授课教师数：</w:t>
      </w:r>
    </w:p>
    <w:p w14:paraId="2E07428F">
      <w:pPr>
        <w:spacing w:after="0" w:line="600" w:lineRule="exact"/>
        <w:ind w:firstLine="640" w:firstLineChars="200"/>
        <w:rPr>
          <w:rFonts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 xml:space="preserve">三、检查教师覆盖率：      </w:t>
      </w:r>
    </w:p>
    <w:p w14:paraId="420C8DF3">
      <w:pPr>
        <w:spacing w:after="0" w:line="600" w:lineRule="exact"/>
        <w:ind w:firstLine="640" w:firstLineChars="200"/>
        <w:rPr>
          <w:rFonts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四、总计听课节次数：</w:t>
      </w:r>
    </w:p>
    <w:p w14:paraId="63A77DCA">
      <w:pPr>
        <w:spacing w:after="0" w:line="600" w:lineRule="exact"/>
        <w:ind w:firstLine="640" w:firstLineChars="200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五、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参与教学检查人员名单：</w:t>
      </w:r>
    </w:p>
    <w:p w14:paraId="38301158">
      <w:pPr>
        <w:spacing w:after="0" w:line="600" w:lineRule="exact"/>
        <w:ind w:left="638" w:leftChars="290"/>
        <w:rPr>
          <w:rFonts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 xml:space="preserve">  </w:t>
      </w:r>
    </w:p>
    <w:p w14:paraId="45B639BB">
      <w:pPr>
        <w:spacing w:after="0" w:line="600" w:lineRule="exact"/>
        <w:ind w:firstLine="640" w:firstLineChars="200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六、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检查的内容及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整体情况总结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（按照期初教学检查工作通知中的“主要检查内容”进行检查，并逐条进行总结说明）</w:t>
      </w:r>
    </w:p>
    <w:p w14:paraId="4295C66E">
      <w:pPr>
        <w:spacing w:after="0" w:line="600" w:lineRule="exact"/>
        <w:rPr>
          <w:rFonts w:ascii="仿宋_GB2312" w:hAnsi="仿宋_GB2312" w:eastAsia="仿宋_GB2312" w:cs="仿宋_GB2312"/>
          <w:color w:val="000000" w:themeColor="text1"/>
          <w:sz w:val="32"/>
          <w:szCs w:val="32"/>
        </w:rPr>
      </w:pPr>
    </w:p>
    <w:p w14:paraId="05CAD616">
      <w:pPr>
        <w:spacing w:after="0" w:line="600" w:lineRule="exact"/>
        <w:rPr>
          <w:rFonts w:ascii="仿宋_GB2312" w:hAnsi="仿宋_GB2312" w:eastAsia="仿宋_GB2312" w:cs="仿宋_GB2312"/>
          <w:color w:val="000000" w:themeColor="text1"/>
          <w:sz w:val="32"/>
          <w:szCs w:val="32"/>
        </w:rPr>
      </w:pPr>
    </w:p>
    <w:p w14:paraId="2590FC51">
      <w:pPr>
        <w:spacing w:after="0" w:line="600" w:lineRule="exact"/>
        <w:rPr>
          <w:rFonts w:ascii="仿宋_GB2312" w:hAnsi="仿宋_GB2312" w:eastAsia="仿宋_GB2312" w:cs="仿宋_GB2312"/>
          <w:color w:val="000000" w:themeColor="text1"/>
          <w:sz w:val="32"/>
          <w:szCs w:val="32"/>
        </w:rPr>
      </w:pPr>
    </w:p>
    <w:p w14:paraId="4AA2CE7D">
      <w:pPr>
        <w:spacing w:after="0" w:line="600" w:lineRule="exact"/>
        <w:rPr>
          <w:rFonts w:ascii="仿宋_GB2312" w:hAnsi="仿宋_GB2312" w:eastAsia="仿宋_GB2312" w:cs="仿宋_GB2312"/>
          <w:color w:val="000000" w:themeColor="text1"/>
          <w:sz w:val="32"/>
          <w:szCs w:val="32"/>
        </w:rPr>
      </w:pPr>
    </w:p>
    <w:p w14:paraId="67552266">
      <w:pPr>
        <w:spacing w:after="0" w:line="600" w:lineRule="exact"/>
        <w:rPr>
          <w:rFonts w:ascii="仿宋_GB2312" w:hAnsi="仿宋_GB2312" w:eastAsia="仿宋_GB2312" w:cs="仿宋_GB2312"/>
          <w:color w:val="000000" w:themeColor="text1"/>
          <w:sz w:val="32"/>
          <w:szCs w:val="32"/>
        </w:rPr>
      </w:pPr>
    </w:p>
    <w:p w14:paraId="386B5AA2">
      <w:pPr>
        <w:spacing w:after="0" w:line="600" w:lineRule="exact"/>
        <w:ind w:firstLine="640" w:firstLineChars="200"/>
        <w:rPr>
          <w:rFonts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七、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不足之处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及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改进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办法</w:t>
      </w:r>
    </w:p>
    <w:p w14:paraId="6F08A158">
      <w:pPr>
        <w:spacing w:after="0" w:line="600" w:lineRule="exact"/>
        <w:rPr>
          <w:rFonts w:ascii="仿宋_GB2312" w:hAnsi="仿宋_GB2312" w:eastAsia="仿宋_GB2312" w:cs="仿宋_GB2312"/>
          <w:color w:val="000000" w:themeColor="text1"/>
          <w:sz w:val="32"/>
          <w:szCs w:val="32"/>
        </w:rPr>
      </w:pPr>
    </w:p>
    <w:p w14:paraId="519D9F05">
      <w:pPr>
        <w:spacing w:after="0" w:line="600" w:lineRule="exact"/>
        <w:rPr>
          <w:rFonts w:ascii="仿宋_GB2312" w:hAnsi="仿宋_GB2312" w:eastAsia="仿宋_GB2312" w:cs="仿宋_GB2312"/>
          <w:color w:val="000000" w:themeColor="text1"/>
          <w:sz w:val="32"/>
          <w:szCs w:val="32"/>
        </w:rPr>
      </w:pPr>
    </w:p>
    <w:p w14:paraId="597FF717">
      <w:pPr>
        <w:spacing w:after="0" w:line="600" w:lineRule="exact"/>
        <w:rPr>
          <w:rFonts w:ascii="仿宋_GB2312" w:hAnsi="仿宋_GB2312" w:eastAsia="仿宋_GB2312" w:cs="仿宋_GB2312"/>
          <w:color w:val="000000" w:themeColor="text1"/>
          <w:sz w:val="32"/>
          <w:szCs w:val="32"/>
        </w:rPr>
      </w:pPr>
    </w:p>
    <w:p w14:paraId="430FAFD3">
      <w:pPr>
        <w:spacing w:after="0" w:line="600" w:lineRule="exact"/>
        <w:rPr>
          <w:rFonts w:ascii="仿宋_GB2312" w:hAnsi="仿宋_GB2312" w:eastAsia="仿宋_GB2312" w:cs="仿宋_GB2312"/>
          <w:color w:val="000000" w:themeColor="text1"/>
          <w:sz w:val="32"/>
          <w:szCs w:val="32"/>
        </w:rPr>
      </w:pPr>
    </w:p>
    <w:p w14:paraId="4224DA52">
      <w:pPr>
        <w:spacing w:after="0" w:line="600" w:lineRule="exact"/>
        <w:ind w:firstLine="640" w:firstLineChars="200"/>
        <w:rPr>
          <w:rFonts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教学单位负责人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签字：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 xml:space="preserve">               教学单位（公章）：</w:t>
      </w:r>
    </w:p>
    <w:p w14:paraId="48B1A93E">
      <w:pPr>
        <w:spacing w:line="500" w:lineRule="exact"/>
        <w:rPr>
          <w:rFonts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 xml:space="preserve">                                        年    月    日 </w:t>
      </w:r>
    </w:p>
    <w:sectPr>
      <w:pgSz w:w="11906" w:h="16838"/>
      <w:pgMar w:top="1134" w:right="1304" w:bottom="1474" w:left="1304" w:header="709" w:footer="709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docVars>
    <w:docVar w:name="commondata" w:val="eyJoZGlkIjoiMjIxZWRhNjYzNzBiYTQ3YTk2ODlhNTBiNTA5N2E0ZDcifQ=="/>
  </w:docVars>
  <w:rsids>
    <w:rsidRoot w:val="00D31D50"/>
    <w:rsid w:val="00040FD9"/>
    <w:rsid w:val="00076C19"/>
    <w:rsid w:val="00157E70"/>
    <w:rsid w:val="002569D7"/>
    <w:rsid w:val="002764C0"/>
    <w:rsid w:val="002F4F33"/>
    <w:rsid w:val="00323B43"/>
    <w:rsid w:val="003D37D8"/>
    <w:rsid w:val="00420F6C"/>
    <w:rsid w:val="00426133"/>
    <w:rsid w:val="004358AB"/>
    <w:rsid w:val="004A555E"/>
    <w:rsid w:val="005320B2"/>
    <w:rsid w:val="005515B2"/>
    <w:rsid w:val="00564165"/>
    <w:rsid w:val="00614FA3"/>
    <w:rsid w:val="006350AE"/>
    <w:rsid w:val="00695A74"/>
    <w:rsid w:val="0071767D"/>
    <w:rsid w:val="00850C35"/>
    <w:rsid w:val="008B7726"/>
    <w:rsid w:val="008C781C"/>
    <w:rsid w:val="00A634FD"/>
    <w:rsid w:val="00A81C07"/>
    <w:rsid w:val="00AC53F5"/>
    <w:rsid w:val="00AD28BD"/>
    <w:rsid w:val="00C01A53"/>
    <w:rsid w:val="00CA44B4"/>
    <w:rsid w:val="00CF28AB"/>
    <w:rsid w:val="00D31D50"/>
    <w:rsid w:val="00D42351"/>
    <w:rsid w:val="00D705FF"/>
    <w:rsid w:val="00D86B41"/>
    <w:rsid w:val="00DA00EC"/>
    <w:rsid w:val="00DB6823"/>
    <w:rsid w:val="00E44312"/>
    <w:rsid w:val="00E700CE"/>
    <w:rsid w:val="00E815C0"/>
    <w:rsid w:val="00E9087A"/>
    <w:rsid w:val="00EC3C6B"/>
    <w:rsid w:val="00EF5CBF"/>
    <w:rsid w:val="00F70284"/>
    <w:rsid w:val="00FB264B"/>
    <w:rsid w:val="046360B4"/>
    <w:rsid w:val="0D9F04E4"/>
    <w:rsid w:val="0E25132C"/>
    <w:rsid w:val="12C80E08"/>
    <w:rsid w:val="1302110D"/>
    <w:rsid w:val="17725DB5"/>
    <w:rsid w:val="181626E4"/>
    <w:rsid w:val="190327F4"/>
    <w:rsid w:val="1F9F1BFE"/>
    <w:rsid w:val="3133335C"/>
    <w:rsid w:val="355D74E7"/>
    <w:rsid w:val="3B5A10E0"/>
    <w:rsid w:val="65AC328D"/>
    <w:rsid w:val="65F21502"/>
    <w:rsid w:val="74831BF8"/>
    <w:rsid w:val="79770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1</Pages>
  <Words>167</Words>
  <Characters>175</Characters>
  <Lines>2</Lines>
  <Paragraphs>1</Paragraphs>
  <TotalTime>1</TotalTime>
  <ScaleCrop>false</ScaleCrop>
  <LinksUpToDate>false</LinksUpToDate>
  <CharactersWithSpaces>252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喵</cp:lastModifiedBy>
  <cp:lastPrinted>2020-11-13T00:45:00Z</cp:lastPrinted>
  <dcterms:modified xsi:type="dcterms:W3CDTF">2024-08-27T09:29:11Z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9A24FAC693A74120B5C6C0C06E9771D6</vt:lpwstr>
  </property>
</Properties>
</file>